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00E68" w14:textId="77777777" w:rsidR="0024458F" w:rsidRPr="0024458F" w:rsidRDefault="0024458F" w:rsidP="0024458F">
      <w:pPr>
        <w:spacing w:after="0" w:line="240" w:lineRule="auto"/>
        <w:rPr>
          <w:sz w:val="24"/>
          <w:szCs w:val="24"/>
        </w:rPr>
      </w:pPr>
      <w:r w:rsidRPr="0024458F">
        <w:rPr>
          <w:b/>
          <w:bCs/>
          <w:sz w:val="24"/>
          <w:szCs w:val="24"/>
        </w:rPr>
        <w:t>Deputy Public Defender</w:t>
      </w:r>
    </w:p>
    <w:p w14:paraId="76455118" w14:textId="77777777" w:rsidR="0024458F" w:rsidRPr="0024458F" w:rsidRDefault="0024458F" w:rsidP="0024458F">
      <w:pPr>
        <w:spacing w:after="0" w:line="240" w:lineRule="auto"/>
        <w:rPr>
          <w:sz w:val="24"/>
          <w:szCs w:val="24"/>
        </w:rPr>
      </w:pPr>
      <w:r w:rsidRPr="0024458F">
        <w:rPr>
          <w:sz w:val="24"/>
          <w:szCs w:val="24"/>
        </w:rPr>
        <w:t> </w:t>
      </w:r>
    </w:p>
    <w:p w14:paraId="5C44F117" w14:textId="77777777" w:rsidR="0024458F" w:rsidRPr="0024458F" w:rsidRDefault="0024458F" w:rsidP="0024458F">
      <w:pPr>
        <w:spacing w:after="0" w:line="240" w:lineRule="auto"/>
        <w:rPr>
          <w:sz w:val="24"/>
          <w:szCs w:val="24"/>
        </w:rPr>
      </w:pPr>
      <w:r w:rsidRPr="0024458F">
        <w:rPr>
          <w:sz w:val="24"/>
          <w:szCs w:val="24"/>
        </w:rPr>
        <w:t>Scotts Bluff County Public Defender’s Office is accepting applications for Deputy Public Defender.</w:t>
      </w:r>
    </w:p>
    <w:p w14:paraId="5BE1E46F" w14:textId="77777777" w:rsidR="0024458F" w:rsidRPr="0024458F" w:rsidRDefault="0024458F" w:rsidP="0024458F">
      <w:pPr>
        <w:spacing w:after="0" w:line="240" w:lineRule="auto"/>
        <w:rPr>
          <w:sz w:val="24"/>
          <w:szCs w:val="24"/>
        </w:rPr>
      </w:pPr>
      <w:r w:rsidRPr="0024458F">
        <w:rPr>
          <w:sz w:val="24"/>
          <w:szCs w:val="24"/>
        </w:rPr>
        <w:t> </w:t>
      </w:r>
    </w:p>
    <w:p w14:paraId="04055171" w14:textId="77777777" w:rsidR="0024458F" w:rsidRPr="0024458F" w:rsidRDefault="0024458F" w:rsidP="0024458F">
      <w:pPr>
        <w:spacing w:after="0" w:line="240" w:lineRule="auto"/>
        <w:rPr>
          <w:sz w:val="24"/>
          <w:szCs w:val="24"/>
        </w:rPr>
      </w:pPr>
      <w:r w:rsidRPr="0024458F">
        <w:rPr>
          <w:sz w:val="24"/>
          <w:szCs w:val="24"/>
        </w:rPr>
        <w:t>Our Public Defenders Office in Scotts Bluff County, Nebraska is a dynamic and high-paced environment. From January 1, 2024, to July 31, 2024, we successfully handled 264 Felony cases and 160 Misdemeanor cases, showcasing our commitment to providing top-notch legal defense. Currently, we have a team of four skilled attorneys, and we are looking to add another outstanding member to our team. This position offers a unique opportunity for those seeking a long-term and fulfilling legal career, as well as for individuals looking to gain significant trial experience early in their legal profession.</w:t>
      </w:r>
    </w:p>
    <w:p w14:paraId="5B120ABB" w14:textId="77777777" w:rsidR="0024458F" w:rsidRPr="0024458F" w:rsidRDefault="0024458F" w:rsidP="0024458F">
      <w:pPr>
        <w:spacing w:after="0" w:line="240" w:lineRule="auto"/>
        <w:rPr>
          <w:sz w:val="24"/>
          <w:szCs w:val="24"/>
        </w:rPr>
      </w:pPr>
      <w:r w:rsidRPr="0024458F">
        <w:rPr>
          <w:sz w:val="24"/>
          <w:szCs w:val="24"/>
        </w:rPr>
        <w:t> </w:t>
      </w:r>
    </w:p>
    <w:p w14:paraId="5E3287FD" w14:textId="77777777" w:rsidR="0024458F" w:rsidRPr="0024458F" w:rsidRDefault="0024458F" w:rsidP="0024458F">
      <w:pPr>
        <w:spacing w:after="0" w:line="240" w:lineRule="auto"/>
        <w:rPr>
          <w:sz w:val="24"/>
          <w:szCs w:val="24"/>
        </w:rPr>
      </w:pPr>
      <w:r w:rsidRPr="0024458F">
        <w:rPr>
          <w:sz w:val="24"/>
          <w:szCs w:val="24"/>
        </w:rPr>
        <w:t>The three neighboring communities of Scottsbluff, Gering, and Terrytown, situated along the picturesque North Platte River, offer a combined population of approximately 25,000, with the county population totaling around 36,000. Beyond our legal responsibilities, this area provides a vibrant mix of history and outdoor activities. From the stunning Wildcat Hills State Park just 15 minutes south of Gering to the beautiful Lake Minatare approximately 15 minutes north of Scottsbluff, there are ample opportunities to unwind and enjoy nature. Additionally, we are conveniently situated within driving distance of Cheyenne, Wyoming; Rapid City, South Dakota; and the captivating Front Range of Colorado, including Fort Collins, Loveland, and Denver. Join us in this thriving community and be part of a team dedicated to serving the legal needs of the area.</w:t>
      </w:r>
    </w:p>
    <w:p w14:paraId="5397EFDE" w14:textId="77777777" w:rsidR="0024458F" w:rsidRPr="0024458F" w:rsidRDefault="0024458F" w:rsidP="0024458F">
      <w:pPr>
        <w:spacing w:after="0" w:line="240" w:lineRule="auto"/>
        <w:rPr>
          <w:sz w:val="24"/>
          <w:szCs w:val="24"/>
        </w:rPr>
      </w:pPr>
      <w:r w:rsidRPr="0024458F">
        <w:rPr>
          <w:sz w:val="24"/>
          <w:szCs w:val="24"/>
        </w:rPr>
        <w:t> </w:t>
      </w:r>
    </w:p>
    <w:p w14:paraId="06D9F443" w14:textId="77777777" w:rsidR="0024458F" w:rsidRPr="0024458F" w:rsidRDefault="0024458F" w:rsidP="0024458F">
      <w:pPr>
        <w:spacing w:after="0" w:line="240" w:lineRule="auto"/>
        <w:rPr>
          <w:sz w:val="24"/>
          <w:szCs w:val="24"/>
        </w:rPr>
      </w:pPr>
      <w:r w:rsidRPr="0024458F">
        <w:rPr>
          <w:sz w:val="24"/>
          <w:szCs w:val="24"/>
        </w:rPr>
        <w:t>Starting salary is $76,425.84; negotiable depending on qualifications and experience.</w:t>
      </w:r>
    </w:p>
    <w:p w14:paraId="727C754B" w14:textId="77777777" w:rsidR="0024458F" w:rsidRPr="0024458F" w:rsidRDefault="0024458F" w:rsidP="0024458F">
      <w:pPr>
        <w:spacing w:after="0" w:line="240" w:lineRule="auto"/>
        <w:rPr>
          <w:sz w:val="24"/>
          <w:szCs w:val="24"/>
        </w:rPr>
      </w:pPr>
      <w:r w:rsidRPr="0024458F">
        <w:rPr>
          <w:b/>
          <w:bCs/>
          <w:sz w:val="24"/>
          <w:szCs w:val="24"/>
        </w:rPr>
        <w:t xml:space="preserve">This employment qualifies you to apply for assistance through the Public Service Loan Forgiveness </w:t>
      </w:r>
      <w:proofErr w:type="gramStart"/>
      <w:r w:rsidRPr="0024458F">
        <w:rPr>
          <w:b/>
          <w:bCs/>
          <w:sz w:val="24"/>
          <w:szCs w:val="24"/>
        </w:rPr>
        <w:t>Program  and</w:t>
      </w:r>
      <w:proofErr w:type="gramEnd"/>
      <w:r w:rsidRPr="0024458F">
        <w:rPr>
          <w:b/>
          <w:bCs/>
          <w:sz w:val="24"/>
          <w:szCs w:val="24"/>
        </w:rPr>
        <w:t xml:space="preserve"> Nebraska’s Rural Practice Loan Repayment Assistance Program</w:t>
      </w:r>
    </w:p>
    <w:p w14:paraId="2BACBEF9" w14:textId="77777777" w:rsidR="0024458F" w:rsidRPr="0024458F" w:rsidRDefault="0024458F" w:rsidP="0024458F">
      <w:pPr>
        <w:spacing w:after="0" w:line="240" w:lineRule="auto"/>
        <w:rPr>
          <w:sz w:val="24"/>
          <w:szCs w:val="24"/>
        </w:rPr>
      </w:pPr>
      <w:r w:rsidRPr="0024458F">
        <w:rPr>
          <w:sz w:val="24"/>
          <w:szCs w:val="24"/>
        </w:rPr>
        <w:t> </w:t>
      </w:r>
    </w:p>
    <w:p w14:paraId="1D2732B2" w14:textId="77777777" w:rsidR="0024458F" w:rsidRPr="0024458F" w:rsidRDefault="0024458F" w:rsidP="0024458F">
      <w:pPr>
        <w:spacing w:after="0" w:line="240" w:lineRule="auto"/>
        <w:rPr>
          <w:sz w:val="24"/>
          <w:szCs w:val="24"/>
        </w:rPr>
      </w:pPr>
      <w:r w:rsidRPr="0024458F">
        <w:rPr>
          <w:b/>
          <w:bCs/>
          <w:i/>
          <w:iCs/>
          <w:sz w:val="24"/>
          <w:szCs w:val="24"/>
        </w:rPr>
        <w:t>Requirements:</w:t>
      </w:r>
      <w:r w:rsidRPr="0024458F">
        <w:rPr>
          <w:sz w:val="24"/>
          <w:szCs w:val="24"/>
        </w:rPr>
        <w:t> Graduation from accredited law school and admission to the Nebraska State Bar Association.</w:t>
      </w:r>
    </w:p>
    <w:p w14:paraId="03D0A126" w14:textId="77777777" w:rsidR="0024458F" w:rsidRPr="0024458F" w:rsidRDefault="0024458F" w:rsidP="0024458F">
      <w:pPr>
        <w:spacing w:after="0" w:line="240" w:lineRule="auto"/>
        <w:rPr>
          <w:sz w:val="24"/>
          <w:szCs w:val="24"/>
        </w:rPr>
      </w:pPr>
      <w:r w:rsidRPr="0024458F">
        <w:rPr>
          <w:sz w:val="24"/>
          <w:szCs w:val="24"/>
        </w:rPr>
        <w:t> </w:t>
      </w:r>
    </w:p>
    <w:p w14:paraId="75C2D10B" w14:textId="77777777" w:rsidR="0024458F" w:rsidRPr="0024458F" w:rsidRDefault="0024458F" w:rsidP="0024458F">
      <w:pPr>
        <w:spacing w:after="0" w:line="240" w:lineRule="auto"/>
        <w:rPr>
          <w:sz w:val="24"/>
          <w:szCs w:val="24"/>
        </w:rPr>
      </w:pPr>
      <w:r w:rsidRPr="0024458F">
        <w:rPr>
          <w:sz w:val="24"/>
          <w:szCs w:val="24"/>
        </w:rPr>
        <w:t>Excellent benefit package available, this position qualifies for Veterans’ Preference. Scotts Bluff County EOE/AAP.</w:t>
      </w:r>
    </w:p>
    <w:p w14:paraId="4DDA9393" w14:textId="77777777" w:rsidR="0024458F" w:rsidRPr="0024458F" w:rsidRDefault="0024458F" w:rsidP="0024458F">
      <w:pPr>
        <w:spacing w:after="0" w:line="240" w:lineRule="auto"/>
        <w:rPr>
          <w:sz w:val="24"/>
          <w:szCs w:val="24"/>
        </w:rPr>
      </w:pPr>
      <w:r w:rsidRPr="0024458F">
        <w:rPr>
          <w:sz w:val="24"/>
          <w:szCs w:val="24"/>
        </w:rPr>
        <w:t> </w:t>
      </w:r>
    </w:p>
    <w:p w14:paraId="555C3C8D" w14:textId="77777777" w:rsidR="0024458F" w:rsidRPr="0024458F" w:rsidRDefault="0024458F" w:rsidP="0024458F">
      <w:pPr>
        <w:spacing w:after="0" w:line="240" w:lineRule="auto"/>
        <w:rPr>
          <w:sz w:val="24"/>
          <w:szCs w:val="24"/>
        </w:rPr>
      </w:pPr>
      <w:r w:rsidRPr="0024458F">
        <w:rPr>
          <w:sz w:val="24"/>
          <w:szCs w:val="24"/>
        </w:rPr>
        <w:t>To apply submit Scotts Bluff County application, cover letter and resume to:</w:t>
      </w:r>
    </w:p>
    <w:p w14:paraId="4E8BD85F" w14:textId="77777777" w:rsidR="0024458F" w:rsidRPr="0024458F" w:rsidRDefault="0024458F" w:rsidP="0024458F">
      <w:pPr>
        <w:spacing w:after="0" w:line="240" w:lineRule="auto"/>
        <w:rPr>
          <w:sz w:val="24"/>
          <w:szCs w:val="24"/>
        </w:rPr>
      </w:pPr>
      <w:r w:rsidRPr="0024458F">
        <w:rPr>
          <w:sz w:val="24"/>
          <w:szCs w:val="24"/>
        </w:rPr>
        <w:t>Personnel Department, 1825 10</w:t>
      </w:r>
      <w:r w:rsidRPr="0024458F">
        <w:rPr>
          <w:sz w:val="24"/>
          <w:szCs w:val="24"/>
          <w:vertAlign w:val="superscript"/>
        </w:rPr>
        <w:t>th</w:t>
      </w:r>
      <w:r w:rsidRPr="0024458F">
        <w:rPr>
          <w:sz w:val="24"/>
          <w:szCs w:val="24"/>
        </w:rPr>
        <w:t> Street, Gering, NE 69341</w:t>
      </w:r>
    </w:p>
    <w:p w14:paraId="65F8849C" w14:textId="77777777" w:rsidR="0024458F" w:rsidRPr="0024458F" w:rsidRDefault="0024458F" w:rsidP="0024458F">
      <w:pPr>
        <w:spacing w:after="0" w:line="240" w:lineRule="auto"/>
        <w:rPr>
          <w:sz w:val="24"/>
          <w:szCs w:val="24"/>
        </w:rPr>
      </w:pPr>
      <w:r w:rsidRPr="0024458F">
        <w:rPr>
          <w:sz w:val="24"/>
          <w:szCs w:val="24"/>
        </w:rPr>
        <w:t> </w:t>
      </w:r>
    </w:p>
    <w:p w14:paraId="0A04352F" w14:textId="77777777" w:rsidR="0024458F" w:rsidRPr="0024458F" w:rsidRDefault="0024458F" w:rsidP="0024458F">
      <w:pPr>
        <w:spacing w:after="0" w:line="240" w:lineRule="auto"/>
        <w:rPr>
          <w:sz w:val="24"/>
          <w:szCs w:val="24"/>
        </w:rPr>
      </w:pPr>
      <w:r w:rsidRPr="0024458F">
        <w:rPr>
          <w:sz w:val="24"/>
          <w:szCs w:val="24"/>
        </w:rPr>
        <w:t>Fax: 308-436-7163 or email: </w:t>
      </w:r>
      <w:hyperlink r:id="rId4" w:history="1">
        <w:r w:rsidRPr="0024458F">
          <w:rPr>
            <w:rStyle w:val="Hyperlink"/>
            <w:sz w:val="24"/>
            <w:szCs w:val="24"/>
          </w:rPr>
          <w:t>Personnel@scottsbluffcountyne.gov</w:t>
        </w:r>
      </w:hyperlink>
    </w:p>
    <w:p w14:paraId="5E78FDC0" w14:textId="77777777" w:rsidR="0024458F" w:rsidRPr="0024458F" w:rsidRDefault="0024458F" w:rsidP="0024458F">
      <w:pPr>
        <w:spacing w:after="0" w:line="240" w:lineRule="auto"/>
        <w:rPr>
          <w:sz w:val="24"/>
          <w:szCs w:val="24"/>
        </w:rPr>
      </w:pPr>
      <w:r w:rsidRPr="0024458F">
        <w:rPr>
          <w:sz w:val="24"/>
          <w:szCs w:val="24"/>
        </w:rPr>
        <w:t> </w:t>
      </w:r>
    </w:p>
    <w:p w14:paraId="62AB98FF" w14:textId="77777777" w:rsidR="0024458F" w:rsidRPr="0024458F" w:rsidRDefault="0024458F" w:rsidP="0024458F">
      <w:pPr>
        <w:spacing w:after="0" w:line="240" w:lineRule="auto"/>
        <w:rPr>
          <w:sz w:val="24"/>
          <w:szCs w:val="24"/>
        </w:rPr>
      </w:pPr>
      <w:r w:rsidRPr="0024458F">
        <w:rPr>
          <w:sz w:val="24"/>
          <w:szCs w:val="24"/>
        </w:rPr>
        <w:t>For additional information call 308-436-6718 or go to </w:t>
      </w:r>
      <w:hyperlink r:id="rId5" w:history="1">
        <w:r w:rsidRPr="0024458F">
          <w:rPr>
            <w:rStyle w:val="Hyperlink"/>
            <w:sz w:val="24"/>
            <w:szCs w:val="24"/>
          </w:rPr>
          <w:t>https://www.scottsbluffcountyne.gov/</w:t>
        </w:r>
      </w:hyperlink>
    </w:p>
    <w:p w14:paraId="6C195E34" w14:textId="77777777" w:rsidR="0024458F" w:rsidRPr="0024458F" w:rsidRDefault="0024458F" w:rsidP="0024458F">
      <w:pPr>
        <w:spacing w:after="0" w:line="240" w:lineRule="auto"/>
        <w:rPr>
          <w:sz w:val="24"/>
          <w:szCs w:val="24"/>
        </w:rPr>
      </w:pPr>
      <w:r w:rsidRPr="0024458F">
        <w:rPr>
          <w:sz w:val="24"/>
          <w:szCs w:val="24"/>
        </w:rPr>
        <w:t> </w:t>
      </w:r>
    </w:p>
    <w:p w14:paraId="30BEFC7F" w14:textId="1461398C" w:rsidR="006E3880" w:rsidRPr="0024458F" w:rsidRDefault="0024458F" w:rsidP="0024458F">
      <w:pPr>
        <w:spacing w:after="0" w:line="240" w:lineRule="auto"/>
        <w:rPr>
          <w:sz w:val="24"/>
          <w:szCs w:val="24"/>
        </w:rPr>
      </w:pPr>
      <w:r w:rsidRPr="0024458F">
        <w:rPr>
          <w:sz w:val="24"/>
          <w:szCs w:val="24"/>
        </w:rPr>
        <w:t>Open until position is filled.</w:t>
      </w:r>
    </w:p>
    <w:sectPr w:rsidR="006E3880" w:rsidRPr="00244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58F"/>
    <w:rsid w:val="0008490D"/>
    <w:rsid w:val="0024458F"/>
    <w:rsid w:val="006E3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B143"/>
  <w15:chartTrackingRefBased/>
  <w15:docId w15:val="{B75DA907-4BB0-4460-BB79-47FE5A84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4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4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58F"/>
    <w:rPr>
      <w:rFonts w:eastAsiaTheme="majorEastAsia" w:cstheme="majorBidi"/>
      <w:color w:val="272727" w:themeColor="text1" w:themeTint="D8"/>
    </w:rPr>
  </w:style>
  <w:style w:type="paragraph" w:styleId="Title">
    <w:name w:val="Title"/>
    <w:basedOn w:val="Normal"/>
    <w:next w:val="Normal"/>
    <w:link w:val="TitleChar"/>
    <w:uiPriority w:val="10"/>
    <w:qFormat/>
    <w:rsid w:val="00244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58F"/>
    <w:pPr>
      <w:spacing w:before="160"/>
      <w:jc w:val="center"/>
    </w:pPr>
    <w:rPr>
      <w:i/>
      <w:iCs/>
      <w:color w:val="404040" w:themeColor="text1" w:themeTint="BF"/>
    </w:rPr>
  </w:style>
  <w:style w:type="character" w:customStyle="1" w:styleId="QuoteChar">
    <w:name w:val="Quote Char"/>
    <w:basedOn w:val="DefaultParagraphFont"/>
    <w:link w:val="Quote"/>
    <w:uiPriority w:val="29"/>
    <w:rsid w:val="0024458F"/>
    <w:rPr>
      <w:i/>
      <w:iCs/>
      <w:color w:val="404040" w:themeColor="text1" w:themeTint="BF"/>
    </w:rPr>
  </w:style>
  <w:style w:type="paragraph" w:styleId="ListParagraph">
    <w:name w:val="List Paragraph"/>
    <w:basedOn w:val="Normal"/>
    <w:uiPriority w:val="34"/>
    <w:qFormat/>
    <w:rsid w:val="0024458F"/>
    <w:pPr>
      <w:ind w:left="720"/>
      <w:contextualSpacing/>
    </w:pPr>
  </w:style>
  <w:style w:type="character" w:styleId="IntenseEmphasis">
    <w:name w:val="Intense Emphasis"/>
    <w:basedOn w:val="DefaultParagraphFont"/>
    <w:uiPriority w:val="21"/>
    <w:qFormat/>
    <w:rsid w:val="0024458F"/>
    <w:rPr>
      <w:i/>
      <w:iCs/>
      <w:color w:val="0F4761" w:themeColor="accent1" w:themeShade="BF"/>
    </w:rPr>
  </w:style>
  <w:style w:type="paragraph" w:styleId="IntenseQuote">
    <w:name w:val="Intense Quote"/>
    <w:basedOn w:val="Normal"/>
    <w:next w:val="Normal"/>
    <w:link w:val="IntenseQuoteChar"/>
    <w:uiPriority w:val="30"/>
    <w:qFormat/>
    <w:rsid w:val="00244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58F"/>
    <w:rPr>
      <w:i/>
      <w:iCs/>
      <w:color w:val="0F4761" w:themeColor="accent1" w:themeShade="BF"/>
    </w:rPr>
  </w:style>
  <w:style w:type="character" w:styleId="IntenseReference">
    <w:name w:val="Intense Reference"/>
    <w:basedOn w:val="DefaultParagraphFont"/>
    <w:uiPriority w:val="32"/>
    <w:qFormat/>
    <w:rsid w:val="0024458F"/>
    <w:rPr>
      <w:b/>
      <w:bCs/>
      <w:smallCaps/>
      <w:color w:val="0F4761" w:themeColor="accent1" w:themeShade="BF"/>
      <w:spacing w:val="5"/>
    </w:rPr>
  </w:style>
  <w:style w:type="character" w:styleId="Hyperlink">
    <w:name w:val="Hyperlink"/>
    <w:basedOn w:val="DefaultParagraphFont"/>
    <w:uiPriority w:val="99"/>
    <w:unhideWhenUsed/>
    <w:rsid w:val="0024458F"/>
    <w:rPr>
      <w:color w:val="467886" w:themeColor="hyperlink"/>
      <w:u w:val="single"/>
    </w:rPr>
  </w:style>
  <w:style w:type="character" w:styleId="UnresolvedMention">
    <w:name w:val="Unresolved Mention"/>
    <w:basedOn w:val="DefaultParagraphFont"/>
    <w:uiPriority w:val="99"/>
    <w:semiHidden/>
    <w:unhideWhenUsed/>
    <w:rsid w:val="00244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23568">
      <w:bodyDiv w:val="1"/>
      <w:marLeft w:val="0"/>
      <w:marRight w:val="0"/>
      <w:marTop w:val="0"/>
      <w:marBottom w:val="0"/>
      <w:divBdr>
        <w:top w:val="none" w:sz="0" w:space="0" w:color="auto"/>
        <w:left w:val="none" w:sz="0" w:space="0" w:color="auto"/>
        <w:bottom w:val="none" w:sz="0" w:space="0" w:color="auto"/>
        <w:right w:val="none" w:sz="0" w:space="0" w:color="auto"/>
      </w:divBdr>
    </w:div>
    <w:div w:id="12192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ottsbluffcountyne.gov/" TargetMode="External"/><Relationship Id="rId4" Type="http://schemas.openxmlformats.org/officeDocument/2006/relationships/hyperlink" Target="mailto:Personnel@scottsbluffcounty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Bonkiewicz</dc:creator>
  <cp:keywords/>
  <dc:description/>
  <cp:lastModifiedBy>Luke Bonkiewicz</cp:lastModifiedBy>
  <cp:revision>1</cp:revision>
  <dcterms:created xsi:type="dcterms:W3CDTF">2024-09-30T20:27:00Z</dcterms:created>
  <dcterms:modified xsi:type="dcterms:W3CDTF">2024-09-30T20:29:00Z</dcterms:modified>
</cp:coreProperties>
</file>