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3"/>
          <w:footerReference w:type="first" r:id="rId14"/>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 xml:space="preserve">choose and enter appropriate information:  </w:t>
      </w:r>
      <w:r w:rsidRPr="000F1A05">
        <w:rPr>
          <w:sz w:val="22"/>
          <w:szCs w:val="22"/>
        </w:rPr>
        <w:t xml:space="preserve">must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9BD828C" w:rsidR="003913DD" w:rsidRPr="000F1A05" w:rsidRDefault="000F1A05" w:rsidP="000F1A05">
      <w:pPr>
        <w:pStyle w:val="ListParagraph"/>
        <w:numPr>
          <w:ilvl w:val="0"/>
          <w:numId w:val="29"/>
        </w:numPr>
        <w:spacing w:after="240"/>
        <w:rPr>
          <w:sz w:val="22"/>
          <w:szCs w:val="22"/>
        </w:rPr>
      </w:pPr>
      <w:r w:rsidRPr="00A5651F">
        <w:rPr>
          <w:noProof/>
          <w:sz w:val="22"/>
          <w:szCs w:val="22"/>
        </w:rPr>
        <mc:AlternateContent>
          <mc:Choice Requires="wps">
            <w:drawing>
              <wp:anchor distT="0" distB="0" distL="114300" distR="114300" simplePos="0" relativeHeight="251657728" behindDoc="0" locked="0" layoutInCell="1" allowOverlap="0" wp14:anchorId="076BD61F" wp14:editId="272E3C6D">
                <wp:simplePos x="0" y="0"/>
                <wp:positionH relativeFrom="column">
                  <wp:posOffset>9525</wp:posOffset>
                </wp:positionH>
                <wp:positionV relativeFrom="line">
                  <wp:posOffset>330200</wp:posOffset>
                </wp:positionV>
                <wp:extent cx="5705475" cy="14287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5F497A"/>
                          </a:solidFill>
                          <a:prstDash val="dash"/>
                          <a:miter lim="800000"/>
                          <a:headEnd/>
                          <a:tailEnd/>
                        </a:ln>
                      </wps:spPr>
                      <wps:txbx>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D61F" id="_x0000_t202" coordsize="21600,21600" o:spt="202" path="m,l,21600r21600,l21600,xe">
                <v:stroke joinstyle="miter"/>
                <v:path gradientshapeok="t" o:connecttype="rect"/>
              </v:shapetype>
              <v:shape id="Text Box 2" o:spid="_x0000_s1026" type="#_x0000_t202" style="position:absolute;left:0;text-align:left;margin-left:.75pt;margin-top:26pt;width:449.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" o:allowoverlap="f" strokecolor="#5f497a">
                <v:stroke dashstyle="dash"/>
                <v:textbox inset=",0,,0">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v:textbox>
                <w10:wrap type="topAndBottom" anchory="line"/>
              </v:shape>
            </w:pict>
          </mc:Fallback>
        </mc:AlternateContent>
      </w:r>
      <w:r w:rsidR="003913DD" w:rsidRPr="000F1A05">
        <w:rPr>
          <w:sz w:val="22"/>
          <w:szCs w:val="22"/>
        </w:rPr>
        <w:t xml:space="preserve">The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p>
    <w:p w14:paraId="632494F7" w14:textId="293EB7F9" w:rsidR="009A3F50" w:rsidRPr="007343A2" w:rsidRDefault="003913DD" w:rsidP="007343A2">
      <w:pPr>
        <w:pStyle w:val="ListParagraph"/>
        <w:numPr>
          <w:ilvl w:val="0"/>
          <w:numId w:val="30"/>
        </w:numPr>
        <w:spacing w:after="240"/>
        <w:rPr>
          <w:sz w:val="22"/>
          <w:szCs w:val="22"/>
        </w:rPr>
      </w:pPr>
      <w:r w:rsidRPr="007343A2">
        <w:rPr>
          <w:i/>
          <w:sz w:val="22"/>
          <w:szCs w:val="22"/>
        </w:rPr>
        <w:t>[add if Plan provides retiree health coverage:</w:t>
      </w:r>
      <w:r w:rsidRPr="007343A2">
        <w:rPr>
          <w:sz w:val="22"/>
          <w:szCs w:val="22"/>
        </w:rPr>
        <w:t xml:space="preserve">  </w:t>
      </w:r>
      <w:r w:rsidR="009A3F50" w:rsidRPr="007343A2">
        <w:rPr>
          <w:sz w:val="22"/>
          <w:szCs w:val="22"/>
        </w:rPr>
        <w:t xml:space="preserve">Commencement </w:t>
      </w:r>
      <w:r w:rsidRPr="007343A2">
        <w:rPr>
          <w:sz w:val="22"/>
          <w:szCs w:val="22"/>
        </w:rPr>
        <w:t>of a proceeding in bankruptcy with respect to the employer</w:t>
      </w:r>
      <w:r w:rsidR="009A3F50"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77777777"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w:t>
      </w:r>
      <w:r w:rsidRPr="007343A2">
        <w:rPr>
          <w:b/>
          <w:i/>
          <w:iCs/>
          <w:sz w:val="22"/>
          <w:szCs w:val="22"/>
        </w:rPr>
        <w:t>or enter longer period permitted under the terms of the Plan</w:t>
      </w:r>
      <w:r w:rsidRPr="007343A2">
        <w:rPr>
          <w:b/>
          <w:sz w:val="22"/>
          <w:szCs w:val="22"/>
        </w:rPr>
        <w:t>] after the qualifying event occurs.  You must provide this notice to: [</w:t>
      </w:r>
      <w:r w:rsidRPr="007343A2">
        <w:rPr>
          <w:b/>
          <w:i/>
          <w:iCs/>
          <w:sz w:val="22"/>
          <w:szCs w:val="22"/>
        </w:rPr>
        <w:t>Enter name of appropriate party</w:t>
      </w:r>
      <w:r w:rsidRPr="007343A2">
        <w:rPr>
          <w:b/>
          <w:sz w:val="22"/>
          <w:szCs w:val="22"/>
        </w:rPr>
        <w:t>].</w:t>
      </w:r>
      <w:r w:rsidRPr="007343A2">
        <w:rPr>
          <w:b/>
          <w:i/>
          <w:iCs/>
          <w:sz w:val="22"/>
          <w:szCs w:val="22"/>
        </w:rPr>
        <w:t xml:space="preserve">  </w:t>
      </w:r>
      <w:r w:rsidRPr="007343A2">
        <w:rPr>
          <w:b/>
          <w:sz w:val="22"/>
          <w:szCs w:val="22"/>
        </w:rPr>
        <w:t>[</w:t>
      </w:r>
      <w:r w:rsidRPr="007343A2">
        <w:rPr>
          <w:b/>
          <w:i/>
          <w:iCs/>
          <w:sz w:val="22"/>
          <w:szCs w:val="22"/>
        </w:rPr>
        <w:t>Add description of any additional Plan procedures for this notice, including a description of any required information or documentation.</w:t>
      </w:r>
      <w:r w:rsidRPr="007343A2">
        <w:rPr>
          <w:b/>
          <w:sz w:val="22"/>
          <w:szCs w:val="22"/>
        </w:rPr>
        <w:t>]</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5056775D"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continuation coverage.  [</w:t>
      </w:r>
      <w:r w:rsidRPr="007343A2">
        <w:rPr>
          <w:i/>
          <w:iCs/>
          <w:sz w:val="22"/>
          <w:szCs w:val="22"/>
        </w:rPr>
        <w:t>Add description of any additional Plan procedures for this notice, including a description of any required information or documentation, the name of the appropriate party to whom notice must be sent, and the time period for giving notice.</w:t>
      </w:r>
      <w:r w:rsidRPr="007343A2">
        <w:rPr>
          <w:sz w:val="22"/>
          <w:szCs w:val="22"/>
        </w:rPr>
        <w:t>]</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5"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6"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7"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8"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19"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77777777" w:rsidR="003913DD" w:rsidRPr="00AC75DE" w:rsidRDefault="003913DD" w:rsidP="007343A2">
      <w:pPr>
        <w:spacing w:after="240"/>
        <w:rPr>
          <w:sz w:val="22"/>
          <w:szCs w:val="22"/>
        </w:rPr>
      </w:pPr>
      <w:r w:rsidRPr="00AC75DE">
        <w:rPr>
          <w:sz w:val="22"/>
          <w:szCs w:val="22"/>
        </w:rPr>
        <w:t>[</w:t>
      </w:r>
      <w:r w:rsidRPr="00AC75DE">
        <w:rPr>
          <w:i/>
          <w:iCs/>
          <w:sz w:val="22"/>
          <w:szCs w:val="22"/>
        </w:rPr>
        <w:t xml:space="preserve">Enter name of </w:t>
      </w:r>
      <w:r w:rsidR="00C8588F" w:rsidRPr="00AC75DE">
        <w:rPr>
          <w:i/>
          <w:iCs/>
          <w:sz w:val="22"/>
          <w:szCs w:val="22"/>
        </w:rPr>
        <w:t>the Plan</w:t>
      </w:r>
      <w:r w:rsidRPr="00AC75DE">
        <w:rPr>
          <w:i/>
          <w:iCs/>
          <w:sz w:val="22"/>
          <w:szCs w:val="22"/>
        </w:rPr>
        <w:t xml:space="preserve"> and name (or position), address and phone number of party or parties from whom information about the </w:t>
      </w:r>
      <w:r w:rsidR="00C8588F" w:rsidRPr="00AC75DE">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003913DD" w:rsidRPr="00AC75DE"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E55B" w14:textId="77777777" w:rsidR="00936D64" w:rsidRDefault="00936D64">
      <w:r>
        <w:separator/>
      </w:r>
    </w:p>
  </w:endnote>
  <w:endnote w:type="continuationSeparator" w:id="0">
    <w:p w14:paraId="3514E3ED" w14:textId="77777777" w:rsidR="00936D64" w:rsidRDefault="00936D64">
      <w:r>
        <w:continuationSeparator/>
      </w:r>
    </w:p>
  </w:endnote>
  <w:endnote w:type="continuationNotice" w:id="1">
    <w:p w14:paraId="1D042A17" w14:textId="77777777" w:rsidR="00936D64" w:rsidRDefault="0093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14A9" w14:textId="6A1AAB60" w:rsidR="000E5909" w:rsidRDefault="000F1A05" w:rsidP="000F1A05">
    <w:pPr>
      <w:pStyle w:val="Footer"/>
      <w:jc w:val="right"/>
    </w:pPr>
    <w:r w:rsidRPr="00CE4144">
      <w:rPr>
        <w:color w:val="A6A6A6"/>
      </w:rPr>
      <w:t xml:space="preserve">OMB Control Number 1210-0123 (expires </w:t>
    </w:r>
    <w:r>
      <w:rPr>
        <w:rFonts w:ascii="Aldine401 BT" w:hAnsi="Aldine401 BT"/>
        <w:color w:val="A6A6A6"/>
        <w:sz w:val="20"/>
        <w:szCs w:val="20"/>
      </w:rPr>
      <w:t>1/31</w:t>
    </w:r>
    <w:r w:rsidRPr="00F24E9E">
      <w:rPr>
        <w:rFonts w:ascii="Aldine401 BT" w:hAnsi="Aldine401 BT"/>
        <w:color w:val="A6A6A6"/>
        <w:sz w:val="20"/>
        <w:szCs w:val="20"/>
      </w:rPr>
      <w:t>/20</w:t>
    </w:r>
    <w:r>
      <w:rPr>
        <w:rFonts w:ascii="Aldine401 BT" w:hAnsi="Aldine401 BT"/>
        <w:color w:val="A6A6A6"/>
        <w:sz w:val="20"/>
        <w:szCs w:val="20"/>
      </w:rPr>
      <w:t>23</w:t>
    </w:r>
    <w:r w:rsidRPr="00CE4144">
      <w:rPr>
        <w:color w:val="A6A6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5AEA" w14:textId="507C1493" w:rsidR="000E5909" w:rsidRDefault="000E5909">
    <w:pPr>
      <w:pStyle w:val="Footer"/>
      <w:jc w:val="center"/>
    </w:pPr>
    <w:r>
      <w:fldChar w:fldCharType="begin"/>
    </w:r>
    <w:r>
      <w:instrText xml:space="preserve"> PAGE   \* MERGEFORMAT </w:instrText>
    </w:r>
    <w:r>
      <w:fldChar w:fldCharType="separate"/>
    </w:r>
    <w:r w:rsidR="009C279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03E2" w14:textId="77777777" w:rsidR="00936D64" w:rsidRDefault="00936D64">
      <w:r>
        <w:separator/>
      </w:r>
    </w:p>
  </w:footnote>
  <w:footnote w:type="continuationSeparator" w:id="0">
    <w:p w14:paraId="00A249FF" w14:textId="77777777" w:rsidR="00936D64" w:rsidRDefault="00936D64">
      <w:r>
        <w:continuationSeparator/>
      </w:r>
    </w:p>
  </w:footnote>
  <w:footnote w:type="continuationNotice" w:id="1">
    <w:p w14:paraId="50660B2D" w14:textId="77777777" w:rsidR="00936D64" w:rsidRDefault="00936D64"/>
  </w:footnote>
  <w:footnote w:id="2">
    <w:p w14:paraId="4732EDC6" w14:textId="77777777" w:rsidR="00084A8B" w:rsidRDefault="00084A8B" w:rsidP="006068B5">
      <w:pPr>
        <w:pStyle w:val="CommentText"/>
      </w:pPr>
      <w:r>
        <w:rPr>
          <w:rStyle w:val="FootnoteReference"/>
        </w:rPr>
        <w:footnoteRef/>
      </w:r>
      <w:r>
        <w:t xml:space="preserve"> </w:t>
      </w:r>
      <w:hyperlink r:id="rId1" w:history="1">
        <w:r w:rsidR="00C12F1C" w:rsidRPr="008A0A44">
          <w:rPr>
            <w:rStyle w:val="Hyperlink"/>
          </w:rPr>
          <w:t>https://www.medicare.gov/sign-up-change-plans/how-do-i-get-parts-a-b/part-a-part-b-sign-up-periods</w:t>
        </w:r>
      </w:hyperlink>
      <w:r w:rsidR="00C12F1C" w:rsidRPr="008A0A44">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56109">
    <w:abstractNumId w:val="10"/>
    <w:lvlOverride w:ilvl="0">
      <w:startOverride w:val="1"/>
      <w:lvl w:ilvl="0">
        <w:start w:val="1"/>
        <w:numFmt w:val="decimal"/>
        <w:pStyle w:val="QuickI"/>
        <w:lvlText w:val="%1."/>
        <w:lvlJc w:val="left"/>
      </w:lvl>
    </w:lvlOverride>
  </w:num>
  <w:num w:numId="2" w16cid:durableId="1829056860">
    <w:abstractNumId w:val="15"/>
  </w:num>
  <w:num w:numId="3" w16cid:durableId="926958567">
    <w:abstractNumId w:val="18"/>
  </w:num>
  <w:num w:numId="4" w16cid:durableId="1449162687">
    <w:abstractNumId w:val="20"/>
  </w:num>
  <w:num w:numId="5" w16cid:durableId="92093469">
    <w:abstractNumId w:val="11"/>
  </w:num>
  <w:num w:numId="6" w16cid:durableId="153571280">
    <w:abstractNumId w:val="13"/>
  </w:num>
  <w:num w:numId="7" w16cid:durableId="442463027">
    <w:abstractNumId w:val="10"/>
    <w:lvlOverride w:ilvl="0">
      <w:startOverride w:val="1"/>
      <w:lvl w:ilvl="0">
        <w:start w:val="1"/>
        <w:numFmt w:val="decimal"/>
        <w:pStyle w:val="QuickI"/>
        <w:lvlText w:val="%1."/>
        <w:lvlJc w:val="left"/>
      </w:lvl>
    </w:lvlOverride>
  </w:num>
  <w:num w:numId="8" w16cid:durableId="1522402145">
    <w:abstractNumId w:val="10"/>
    <w:lvlOverride w:ilvl="0">
      <w:startOverride w:val="1"/>
      <w:lvl w:ilvl="0">
        <w:start w:val="1"/>
        <w:numFmt w:val="decimal"/>
        <w:pStyle w:val="QuickI"/>
        <w:lvlText w:val="%1."/>
        <w:lvlJc w:val="left"/>
      </w:lvl>
    </w:lvlOverride>
  </w:num>
  <w:num w:numId="9" w16cid:durableId="1614901884">
    <w:abstractNumId w:val="10"/>
    <w:lvlOverride w:ilvl="0">
      <w:startOverride w:val="1"/>
      <w:lvl w:ilvl="0">
        <w:start w:val="1"/>
        <w:numFmt w:val="decimal"/>
        <w:pStyle w:val="QuickI"/>
        <w:lvlText w:val="%1."/>
        <w:lvlJc w:val="left"/>
      </w:lvl>
    </w:lvlOverride>
  </w:num>
  <w:num w:numId="10" w16cid:durableId="1111432329">
    <w:abstractNumId w:val="10"/>
    <w:lvlOverride w:ilvl="0">
      <w:startOverride w:val="1"/>
      <w:lvl w:ilvl="0">
        <w:start w:val="1"/>
        <w:numFmt w:val="decimal"/>
        <w:pStyle w:val="QuickI"/>
        <w:lvlText w:val="%1."/>
        <w:lvlJc w:val="left"/>
      </w:lvl>
    </w:lvlOverride>
  </w:num>
  <w:num w:numId="11" w16cid:durableId="1416513166">
    <w:abstractNumId w:val="10"/>
    <w:lvlOverride w:ilvl="0">
      <w:startOverride w:val="1"/>
      <w:lvl w:ilvl="0">
        <w:start w:val="1"/>
        <w:numFmt w:val="decimal"/>
        <w:pStyle w:val="QuickI"/>
        <w:lvlText w:val="%1."/>
        <w:lvlJc w:val="left"/>
      </w:lvl>
    </w:lvlOverride>
  </w:num>
  <w:num w:numId="12" w16cid:durableId="588779543">
    <w:abstractNumId w:val="10"/>
    <w:lvlOverride w:ilvl="0">
      <w:startOverride w:val="1"/>
      <w:lvl w:ilvl="0">
        <w:start w:val="1"/>
        <w:numFmt w:val="decimal"/>
        <w:pStyle w:val="QuickI"/>
        <w:lvlText w:val="%1."/>
        <w:lvlJc w:val="left"/>
      </w:lvl>
    </w:lvlOverride>
  </w:num>
  <w:num w:numId="13" w16cid:durableId="482162630">
    <w:abstractNumId w:val="10"/>
    <w:lvlOverride w:ilvl="0">
      <w:startOverride w:val="1"/>
      <w:lvl w:ilvl="0">
        <w:start w:val="1"/>
        <w:numFmt w:val="decimal"/>
        <w:pStyle w:val="QuickI"/>
        <w:lvlText w:val="%1."/>
        <w:lvlJc w:val="left"/>
      </w:lvl>
    </w:lvlOverride>
  </w:num>
  <w:num w:numId="14" w16cid:durableId="335770597">
    <w:abstractNumId w:val="12"/>
  </w:num>
  <w:num w:numId="15" w16cid:durableId="811362867">
    <w:abstractNumId w:val="17"/>
  </w:num>
  <w:num w:numId="16" w16cid:durableId="1093478010">
    <w:abstractNumId w:val="16"/>
  </w:num>
  <w:num w:numId="17" w16cid:durableId="988556871">
    <w:abstractNumId w:val="9"/>
  </w:num>
  <w:num w:numId="18" w16cid:durableId="710494972">
    <w:abstractNumId w:val="7"/>
  </w:num>
  <w:num w:numId="19" w16cid:durableId="6837205">
    <w:abstractNumId w:val="6"/>
  </w:num>
  <w:num w:numId="20" w16cid:durableId="232551961">
    <w:abstractNumId w:val="5"/>
  </w:num>
  <w:num w:numId="21" w16cid:durableId="1681538649">
    <w:abstractNumId w:val="4"/>
  </w:num>
  <w:num w:numId="22" w16cid:durableId="267467245">
    <w:abstractNumId w:val="8"/>
  </w:num>
  <w:num w:numId="23" w16cid:durableId="1076974377">
    <w:abstractNumId w:val="3"/>
  </w:num>
  <w:num w:numId="24" w16cid:durableId="1381124123">
    <w:abstractNumId w:val="2"/>
  </w:num>
  <w:num w:numId="25" w16cid:durableId="1350377477">
    <w:abstractNumId w:val="1"/>
  </w:num>
  <w:num w:numId="26" w16cid:durableId="1917350510">
    <w:abstractNumId w:val="0"/>
  </w:num>
  <w:num w:numId="27" w16cid:durableId="755173194">
    <w:abstractNumId w:val="19"/>
  </w:num>
  <w:num w:numId="28" w16cid:durableId="432752942">
    <w:abstractNumId w:val="14"/>
  </w:num>
  <w:num w:numId="29" w16cid:durableId="1814179994">
    <w:abstractNumId w:val="21"/>
  </w:num>
  <w:num w:numId="30" w16cid:durableId="936446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470"/>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A492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4.xml><?xml version="1.0" encoding="utf-8"?>
<ds:datastoreItem xmlns:ds="http://schemas.openxmlformats.org/officeDocument/2006/customXml" ds:itemID="{2412EA0F-D1DE-4DC2-8D32-2C574D4607F9}">
  <ds:schemaRefs>
    <ds:schemaRef ds:uri="http://schemas.openxmlformats.org/officeDocument/2006/bibliography"/>
  </ds:schemaRefs>
</ds:datastoreItem>
</file>

<file path=customXml/itemProps5.xml><?xml version="1.0" encoding="utf-8"?>
<ds:datastoreItem xmlns:ds="http://schemas.openxmlformats.org/officeDocument/2006/customXml" ds:itemID="{A9EC7C15-17E5-4DFD-9B03-5F1E393A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13156</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Mike Boden</cp:lastModifiedBy>
  <cp:revision>2</cp:revision>
  <cp:lastPrinted>2016-11-07T18:16:00Z</cp:lastPrinted>
  <dcterms:created xsi:type="dcterms:W3CDTF">2022-10-31T13:10:00Z</dcterms:created>
  <dcterms:modified xsi:type="dcterms:W3CDTF">2022-10-31T13:10:00Z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